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0E" w:rsidRPr="0094121B" w:rsidRDefault="00EE720E" w:rsidP="00EE720E">
      <w:pPr>
        <w:jc w:val="center"/>
        <w:rPr>
          <w:sz w:val="24"/>
          <w:szCs w:val="24"/>
        </w:rPr>
      </w:pPr>
      <w:r>
        <w:rPr>
          <w:noProof/>
          <w:sz w:val="24"/>
          <w:szCs w:val="24"/>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EE720E" w:rsidRPr="00F42742" w:rsidRDefault="00EE720E" w:rsidP="00EE720E">
      <w:pPr>
        <w:jc w:val="center"/>
        <w:rPr>
          <w:rFonts w:ascii="Times New Roman" w:hAnsi="Times New Roman" w:cs="Times New Roman"/>
          <w:spacing w:val="20"/>
          <w:position w:val="-40"/>
          <w:sz w:val="32"/>
          <w:szCs w:val="32"/>
        </w:rPr>
      </w:pPr>
      <w:r w:rsidRPr="00F42742">
        <w:rPr>
          <w:rFonts w:ascii="Times New Roman" w:hAnsi="Times New Roman" w:cs="Times New Roman"/>
          <w:spacing w:val="20"/>
          <w:position w:val="-40"/>
          <w:sz w:val="32"/>
          <w:szCs w:val="32"/>
        </w:rPr>
        <w:t xml:space="preserve">АДМИНИСТРАЦИЯ ГЛУХОВСКОГО СЕЛЬСОВЕТА </w:t>
      </w:r>
    </w:p>
    <w:p w:rsidR="00EE720E" w:rsidRPr="00F42742" w:rsidRDefault="00EE720E" w:rsidP="00EE720E">
      <w:pPr>
        <w:jc w:val="center"/>
        <w:rPr>
          <w:rFonts w:ascii="Times New Roman" w:hAnsi="Times New Roman" w:cs="Times New Roman"/>
          <w:spacing w:val="20"/>
          <w:position w:val="-40"/>
          <w:sz w:val="32"/>
          <w:szCs w:val="32"/>
        </w:rPr>
      </w:pPr>
      <w:r w:rsidRPr="00F42742">
        <w:rPr>
          <w:rFonts w:ascii="Times New Roman" w:hAnsi="Times New Roman" w:cs="Times New Roman"/>
          <w:spacing w:val="20"/>
          <w:position w:val="-40"/>
          <w:sz w:val="32"/>
          <w:szCs w:val="32"/>
        </w:rPr>
        <w:t xml:space="preserve">ВОСКРЕСЕНСКОГО МУНИЦИПАЛЬНОГО РАЙОНА </w:t>
      </w:r>
    </w:p>
    <w:p w:rsidR="00EE720E" w:rsidRPr="00F42742" w:rsidRDefault="00EE720E" w:rsidP="00EE720E">
      <w:pPr>
        <w:jc w:val="center"/>
        <w:rPr>
          <w:rFonts w:ascii="Times New Roman" w:hAnsi="Times New Roman" w:cs="Times New Roman"/>
          <w:spacing w:val="20"/>
          <w:position w:val="-40"/>
          <w:sz w:val="32"/>
          <w:szCs w:val="32"/>
        </w:rPr>
      </w:pPr>
      <w:r w:rsidRPr="00F42742">
        <w:rPr>
          <w:rFonts w:ascii="Times New Roman" w:hAnsi="Times New Roman" w:cs="Times New Roman"/>
          <w:spacing w:val="20"/>
          <w:position w:val="-40"/>
          <w:sz w:val="32"/>
          <w:szCs w:val="32"/>
        </w:rPr>
        <w:t>НИЖЕГОРОДСКОЙ ОБЛАСТИ</w:t>
      </w:r>
    </w:p>
    <w:p w:rsidR="00EE720E" w:rsidRPr="00443B89" w:rsidRDefault="00EE720E" w:rsidP="00EE720E">
      <w:pPr>
        <w:jc w:val="center"/>
        <w:rPr>
          <w:rFonts w:ascii="Times New Roman" w:hAnsi="Times New Roman"/>
          <w:spacing w:val="20"/>
          <w:position w:val="-40"/>
          <w:sz w:val="28"/>
          <w:szCs w:val="28"/>
        </w:rPr>
      </w:pPr>
      <w:r w:rsidRPr="00F42742">
        <w:rPr>
          <w:rFonts w:ascii="Times New Roman" w:hAnsi="Times New Roman"/>
          <w:spacing w:val="20"/>
          <w:position w:val="-40"/>
          <w:sz w:val="32"/>
          <w:szCs w:val="32"/>
        </w:rPr>
        <w:t>ПОСТАНОВЛЕНИЕ</w:t>
      </w:r>
    </w:p>
    <w:p w:rsidR="00EE720E" w:rsidRPr="00392C5B" w:rsidRDefault="00EE720E" w:rsidP="00EE720E">
      <w:pPr>
        <w:jc w:val="both"/>
        <w:rPr>
          <w:rFonts w:ascii="Times New Roman" w:hAnsi="Times New Roman" w:cs="Times New Roman"/>
          <w:sz w:val="24"/>
          <w:szCs w:val="24"/>
        </w:rPr>
      </w:pPr>
      <w:r w:rsidRPr="00392C5B">
        <w:rPr>
          <w:rFonts w:ascii="Times New Roman" w:hAnsi="Times New Roman" w:cs="Times New Roman"/>
          <w:sz w:val="24"/>
          <w:szCs w:val="24"/>
        </w:rPr>
        <w:t>22 декабря 2016 года</w:t>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00392C5B">
        <w:rPr>
          <w:rFonts w:ascii="Times New Roman" w:hAnsi="Times New Roman" w:cs="Times New Roman"/>
          <w:sz w:val="24"/>
          <w:szCs w:val="24"/>
        </w:rPr>
        <w:tab/>
      </w:r>
      <w:r w:rsidRPr="00392C5B">
        <w:rPr>
          <w:rFonts w:ascii="Times New Roman" w:hAnsi="Times New Roman" w:cs="Times New Roman"/>
          <w:sz w:val="24"/>
          <w:szCs w:val="24"/>
        </w:rPr>
        <w:t xml:space="preserve"> № 157</w:t>
      </w:r>
    </w:p>
    <w:p w:rsidR="00EE720E" w:rsidRPr="00EE720E" w:rsidRDefault="00EE720E" w:rsidP="00EE720E">
      <w:pPr>
        <w:jc w:val="both"/>
        <w:rPr>
          <w:rFonts w:ascii="Times New Roman" w:hAnsi="Times New Roman" w:cs="Times New Roman"/>
          <w:sz w:val="28"/>
          <w:szCs w:val="28"/>
        </w:rPr>
      </w:pPr>
    </w:p>
    <w:p w:rsidR="00EE720E" w:rsidRPr="00EE720E" w:rsidRDefault="00EE720E" w:rsidP="00EE720E">
      <w:pPr>
        <w:jc w:val="center"/>
        <w:rPr>
          <w:rFonts w:ascii="Times New Roman" w:hAnsi="Times New Roman" w:cs="Times New Roman"/>
          <w:bCs/>
          <w:sz w:val="32"/>
          <w:szCs w:val="32"/>
        </w:rPr>
      </w:pPr>
      <w:r w:rsidRPr="00EE720E">
        <w:rPr>
          <w:rFonts w:ascii="Times New Roman" w:hAnsi="Times New Roman" w:cs="Times New Roman"/>
          <w:sz w:val="32"/>
          <w:szCs w:val="32"/>
        </w:rPr>
        <w:t>Об утверждении Положения о</w:t>
      </w:r>
      <w:r w:rsidRPr="00EE720E">
        <w:rPr>
          <w:rFonts w:ascii="Times New Roman" w:hAnsi="Times New Roman" w:cs="Times New Roman"/>
          <w:bCs/>
          <w:sz w:val="32"/>
          <w:szCs w:val="32"/>
        </w:rPr>
        <w:t xml:space="preserve"> внутреннем муниципальном финансовом контроле в Глуховском сельсовете Воскресенского муниципального района Нижегородской области</w:t>
      </w:r>
    </w:p>
    <w:p w:rsidR="00EE720E" w:rsidRPr="00EE720E" w:rsidRDefault="00EE720E" w:rsidP="00EE720E">
      <w:pPr>
        <w:jc w:val="center"/>
        <w:rPr>
          <w:rFonts w:ascii="Times New Roman" w:hAnsi="Times New Roman" w:cs="Times New Roman"/>
          <w:sz w:val="32"/>
          <w:szCs w:val="32"/>
        </w:rPr>
      </w:pPr>
    </w:p>
    <w:p w:rsidR="00EE720E" w:rsidRPr="00392C5B" w:rsidRDefault="00EE720E" w:rsidP="00EE720E">
      <w:pPr>
        <w:ind w:firstLine="567"/>
        <w:jc w:val="both"/>
        <w:rPr>
          <w:rFonts w:ascii="Times New Roman" w:hAnsi="Times New Roman" w:cs="Times New Roman"/>
          <w:bCs/>
          <w:sz w:val="24"/>
          <w:szCs w:val="24"/>
        </w:rPr>
      </w:pPr>
      <w:r w:rsidRPr="00392C5B">
        <w:rPr>
          <w:rFonts w:ascii="Times New Roman" w:hAnsi="Times New Roman" w:cs="Times New Roman"/>
          <w:bCs/>
          <w:sz w:val="24"/>
          <w:szCs w:val="24"/>
        </w:rPr>
        <w:t xml:space="preserve">В соответствии со статьями 157, 265, 266.1, 267.1, 269.2 и 270.2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устройстве и бюджетном процессе в Глуховском сельсовете, руководствуясь Уставом Глуховского сельсовета и в целях реализации муниципального финансового контроля за правомерным и эффективным использованием средств местного бюджета, </w:t>
      </w:r>
      <w:r w:rsidRPr="00392C5B">
        <w:rPr>
          <w:rFonts w:ascii="Times New Roman" w:hAnsi="Times New Roman" w:cs="Times New Roman"/>
          <w:b/>
          <w:bCs/>
          <w:sz w:val="24"/>
          <w:szCs w:val="24"/>
        </w:rPr>
        <w:t>администрация сельсовета постановляет:</w:t>
      </w:r>
    </w:p>
    <w:p w:rsidR="00EE720E" w:rsidRPr="00392C5B" w:rsidRDefault="00EE720E" w:rsidP="00EE720E">
      <w:pPr>
        <w:tabs>
          <w:tab w:val="left" w:pos="567"/>
        </w:tabs>
        <w:jc w:val="both"/>
        <w:rPr>
          <w:rFonts w:ascii="Times New Roman" w:hAnsi="Times New Roman" w:cs="Times New Roman"/>
          <w:bCs/>
          <w:sz w:val="24"/>
          <w:szCs w:val="24"/>
        </w:rPr>
      </w:pPr>
      <w:r w:rsidRPr="00392C5B">
        <w:rPr>
          <w:rFonts w:ascii="Times New Roman" w:hAnsi="Times New Roman" w:cs="Times New Roman"/>
          <w:bCs/>
          <w:sz w:val="24"/>
          <w:szCs w:val="24"/>
        </w:rPr>
        <w:tab/>
        <w:t>1. Утвердить Положение о внутреннем муниципальном финансовом контроле в Глуховском сельсовете Воскресенского муниципального района Нижегородской области согласно приложению.</w:t>
      </w:r>
    </w:p>
    <w:p w:rsidR="00EE720E" w:rsidRPr="00392C5B" w:rsidRDefault="00EE720E" w:rsidP="00EE720E">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2.Настоящее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EE720E" w:rsidRPr="00392C5B" w:rsidRDefault="00EE720E" w:rsidP="00EE720E">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3.Контроль за исполнением данного постановления оставляю за собой. </w:t>
      </w:r>
    </w:p>
    <w:p w:rsidR="00EE720E" w:rsidRPr="00392C5B" w:rsidRDefault="00EE720E" w:rsidP="00EE720E">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4. Постановление вступает в силу со дня его обнародования.</w:t>
      </w:r>
    </w:p>
    <w:p w:rsidR="00EE720E" w:rsidRPr="00392C5B" w:rsidRDefault="00EE720E" w:rsidP="00EE720E">
      <w:pPr>
        <w:jc w:val="both"/>
        <w:rPr>
          <w:rFonts w:ascii="Times New Roman" w:hAnsi="Times New Roman" w:cs="Times New Roman"/>
          <w:sz w:val="24"/>
          <w:szCs w:val="24"/>
        </w:rPr>
      </w:pPr>
    </w:p>
    <w:p w:rsidR="00EE720E" w:rsidRPr="00392C5B" w:rsidRDefault="00EE720E" w:rsidP="00EE720E">
      <w:pPr>
        <w:jc w:val="both"/>
        <w:rPr>
          <w:rFonts w:ascii="Times New Roman" w:hAnsi="Times New Roman" w:cs="Times New Roman"/>
          <w:sz w:val="24"/>
          <w:szCs w:val="24"/>
        </w:rPr>
      </w:pPr>
    </w:p>
    <w:p w:rsidR="00EE720E" w:rsidRPr="00392C5B" w:rsidRDefault="00EE720E" w:rsidP="00EE720E">
      <w:pPr>
        <w:jc w:val="both"/>
        <w:rPr>
          <w:rFonts w:ascii="Times New Roman" w:hAnsi="Times New Roman" w:cs="Times New Roman"/>
          <w:sz w:val="24"/>
          <w:szCs w:val="24"/>
        </w:rPr>
      </w:pPr>
      <w:r w:rsidRPr="00392C5B">
        <w:rPr>
          <w:rFonts w:ascii="Times New Roman" w:hAnsi="Times New Roman" w:cs="Times New Roman"/>
          <w:sz w:val="24"/>
          <w:szCs w:val="24"/>
        </w:rPr>
        <w:t xml:space="preserve">Глава администрации </w:t>
      </w:r>
    </w:p>
    <w:p w:rsidR="00EE720E" w:rsidRPr="00392C5B" w:rsidRDefault="00EE720E" w:rsidP="00EE720E">
      <w:pPr>
        <w:jc w:val="both"/>
        <w:rPr>
          <w:rFonts w:ascii="Times New Roman" w:hAnsi="Times New Roman" w:cs="Times New Roman"/>
          <w:sz w:val="24"/>
          <w:szCs w:val="24"/>
        </w:rPr>
      </w:pP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 xml:space="preserve">сельсовета </w:t>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r>
      <w:r w:rsidRPr="00392C5B">
        <w:rPr>
          <w:rFonts w:ascii="Times New Roman" w:hAnsi="Times New Roman" w:cs="Times New Roman"/>
          <w:sz w:val="24"/>
          <w:szCs w:val="24"/>
        </w:rPr>
        <w:tab/>
        <w:t xml:space="preserve"> И.Ю. Дубова</w:t>
      </w:r>
    </w:p>
    <w:p w:rsidR="00EE720E" w:rsidRPr="00392C5B" w:rsidRDefault="00EE720E" w:rsidP="00EE720E">
      <w:pPr>
        <w:jc w:val="both"/>
        <w:rPr>
          <w:rFonts w:ascii="Times New Roman" w:hAnsi="Times New Roman" w:cs="Times New Roman"/>
          <w:sz w:val="24"/>
          <w:szCs w:val="24"/>
        </w:rPr>
      </w:pPr>
    </w:p>
    <w:p w:rsidR="00EE720E" w:rsidRPr="00392C5B" w:rsidRDefault="00EE720E" w:rsidP="00EE720E">
      <w:pPr>
        <w:ind w:firstLine="708"/>
        <w:jc w:val="both"/>
        <w:rPr>
          <w:rFonts w:ascii="Times New Roman" w:hAnsi="Times New Roman" w:cs="Times New Roman"/>
          <w:b/>
          <w:bCs/>
          <w:sz w:val="24"/>
          <w:szCs w:val="24"/>
        </w:rPr>
      </w:pPr>
      <w:r w:rsidRPr="00392C5B">
        <w:rPr>
          <w:rFonts w:ascii="Times New Roman" w:hAnsi="Times New Roman" w:cs="Times New Roman"/>
          <w:b/>
          <w:bCs/>
          <w:sz w:val="24"/>
          <w:szCs w:val="24"/>
        </w:rPr>
        <w:t xml:space="preserve"> </w:t>
      </w:r>
    </w:p>
    <w:p w:rsidR="00EE720E" w:rsidRPr="00392C5B" w:rsidRDefault="00EE720E" w:rsidP="00EE720E">
      <w:pPr>
        <w:ind w:firstLine="708"/>
        <w:jc w:val="both"/>
        <w:rPr>
          <w:rFonts w:ascii="Times New Roman" w:hAnsi="Times New Roman" w:cs="Times New Roman"/>
          <w:bCs/>
          <w:sz w:val="24"/>
          <w:szCs w:val="24"/>
        </w:rPr>
      </w:pPr>
    </w:p>
    <w:p w:rsidR="00EE720E" w:rsidRPr="00392C5B" w:rsidRDefault="00EE720E" w:rsidP="00EE720E">
      <w:pPr>
        <w:ind w:firstLine="708"/>
        <w:jc w:val="both"/>
        <w:rPr>
          <w:rFonts w:ascii="Times New Roman" w:hAnsi="Times New Roman" w:cs="Times New Roman"/>
          <w:bCs/>
          <w:sz w:val="24"/>
          <w:szCs w:val="24"/>
        </w:rPr>
      </w:pPr>
    </w:p>
    <w:p w:rsidR="00EE720E" w:rsidRPr="00392C5B" w:rsidRDefault="00EE720E" w:rsidP="00EE720E">
      <w:pPr>
        <w:ind w:firstLine="708"/>
        <w:jc w:val="both"/>
        <w:rPr>
          <w:rFonts w:ascii="Times New Roman" w:hAnsi="Times New Roman" w:cs="Times New Roman"/>
          <w:bCs/>
          <w:sz w:val="24"/>
          <w:szCs w:val="24"/>
        </w:rPr>
      </w:pPr>
    </w:p>
    <w:p w:rsidR="00EE720E" w:rsidRPr="00392C5B" w:rsidRDefault="00EE720E" w:rsidP="00EE720E">
      <w:pPr>
        <w:jc w:val="both"/>
        <w:rPr>
          <w:rFonts w:ascii="Times New Roman" w:hAnsi="Times New Roman" w:cs="Times New Roman"/>
          <w:i/>
          <w:sz w:val="24"/>
          <w:szCs w:val="24"/>
        </w:rPr>
      </w:pPr>
    </w:p>
    <w:p w:rsidR="00EE720E" w:rsidRPr="00392C5B" w:rsidRDefault="00EE720E" w:rsidP="00EE720E">
      <w:pPr>
        <w:jc w:val="both"/>
        <w:rPr>
          <w:rFonts w:ascii="Times New Roman" w:hAnsi="Times New Roman" w:cs="Times New Roman"/>
          <w:i/>
          <w:sz w:val="24"/>
          <w:szCs w:val="24"/>
        </w:rPr>
      </w:pPr>
    </w:p>
    <w:p w:rsidR="00EE720E" w:rsidRDefault="00EE720E" w:rsidP="00EE720E">
      <w:pPr>
        <w:jc w:val="both"/>
        <w:rPr>
          <w:rFonts w:ascii="Times New Roman" w:hAnsi="Times New Roman" w:cs="Times New Roman"/>
          <w:i/>
          <w:sz w:val="28"/>
          <w:szCs w:val="28"/>
        </w:rPr>
      </w:pPr>
    </w:p>
    <w:p w:rsidR="00EE720E" w:rsidRDefault="00EE720E" w:rsidP="00EE720E">
      <w:pPr>
        <w:jc w:val="both"/>
        <w:rPr>
          <w:rFonts w:ascii="Times New Roman" w:hAnsi="Times New Roman" w:cs="Times New Roman"/>
          <w:i/>
          <w:sz w:val="28"/>
          <w:szCs w:val="28"/>
        </w:rPr>
      </w:pPr>
    </w:p>
    <w:p w:rsidR="00EE720E" w:rsidRDefault="00EE720E" w:rsidP="00EE720E">
      <w:pPr>
        <w:jc w:val="both"/>
        <w:rPr>
          <w:rFonts w:ascii="Times New Roman" w:hAnsi="Times New Roman" w:cs="Times New Roman"/>
          <w:i/>
          <w:sz w:val="28"/>
          <w:szCs w:val="28"/>
        </w:rPr>
      </w:pPr>
    </w:p>
    <w:p w:rsidR="00392C5B" w:rsidRDefault="00392C5B" w:rsidP="00EE720E">
      <w:pPr>
        <w:jc w:val="both"/>
        <w:rPr>
          <w:rFonts w:ascii="Times New Roman" w:hAnsi="Times New Roman" w:cs="Times New Roman"/>
          <w:i/>
          <w:sz w:val="28"/>
          <w:szCs w:val="28"/>
        </w:rPr>
      </w:pPr>
    </w:p>
    <w:p w:rsidR="00392C5B" w:rsidRDefault="00392C5B" w:rsidP="00EE720E">
      <w:pPr>
        <w:jc w:val="both"/>
        <w:rPr>
          <w:rFonts w:ascii="Times New Roman" w:hAnsi="Times New Roman" w:cs="Times New Roman"/>
          <w:i/>
          <w:sz w:val="28"/>
          <w:szCs w:val="28"/>
        </w:rPr>
      </w:pPr>
    </w:p>
    <w:p w:rsidR="00392C5B" w:rsidRDefault="00392C5B" w:rsidP="00EE720E">
      <w:pPr>
        <w:jc w:val="both"/>
        <w:rPr>
          <w:rFonts w:ascii="Times New Roman" w:hAnsi="Times New Roman" w:cs="Times New Roman"/>
          <w:i/>
          <w:sz w:val="28"/>
          <w:szCs w:val="28"/>
        </w:rPr>
      </w:pPr>
    </w:p>
    <w:p w:rsidR="00392C5B" w:rsidRDefault="00392C5B" w:rsidP="00EE720E">
      <w:pPr>
        <w:jc w:val="both"/>
        <w:rPr>
          <w:rFonts w:ascii="Times New Roman" w:hAnsi="Times New Roman" w:cs="Times New Roman"/>
          <w:i/>
          <w:sz w:val="28"/>
          <w:szCs w:val="28"/>
        </w:rPr>
      </w:pPr>
    </w:p>
    <w:p w:rsidR="00392C5B" w:rsidRPr="00EE720E" w:rsidRDefault="00392C5B" w:rsidP="00EE720E">
      <w:pPr>
        <w:jc w:val="both"/>
        <w:rPr>
          <w:rFonts w:ascii="Times New Roman" w:hAnsi="Times New Roman" w:cs="Times New Roman"/>
          <w:i/>
          <w:sz w:val="28"/>
          <w:szCs w:val="28"/>
        </w:rPr>
      </w:pPr>
    </w:p>
    <w:p w:rsidR="00EE720E" w:rsidRPr="00392C5B" w:rsidRDefault="00EE720E" w:rsidP="00EE720E">
      <w:pPr>
        <w:jc w:val="right"/>
        <w:rPr>
          <w:rFonts w:ascii="Times New Roman" w:hAnsi="Times New Roman" w:cs="Times New Roman"/>
          <w:sz w:val="24"/>
          <w:szCs w:val="24"/>
        </w:rPr>
      </w:pPr>
      <w:r w:rsidRPr="00392C5B">
        <w:rPr>
          <w:rFonts w:ascii="Times New Roman" w:hAnsi="Times New Roman" w:cs="Times New Roman"/>
          <w:sz w:val="24"/>
          <w:szCs w:val="24"/>
        </w:rPr>
        <w:lastRenderedPageBreak/>
        <w:t xml:space="preserve">Приложение № 1 </w:t>
      </w:r>
    </w:p>
    <w:p w:rsidR="00EE720E" w:rsidRPr="00392C5B" w:rsidRDefault="00EE720E" w:rsidP="00EE720E">
      <w:pPr>
        <w:jc w:val="right"/>
        <w:rPr>
          <w:rFonts w:ascii="Times New Roman" w:hAnsi="Times New Roman" w:cs="Times New Roman"/>
          <w:sz w:val="24"/>
          <w:szCs w:val="24"/>
        </w:rPr>
      </w:pPr>
      <w:r w:rsidRPr="00392C5B">
        <w:rPr>
          <w:rFonts w:ascii="Times New Roman" w:hAnsi="Times New Roman" w:cs="Times New Roman"/>
          <w:sz w:val="24"/>
          <w:szCs w:val="24"/>
        </w:rPr>
        <w:t xml:space="preserve">к постановлению администрации </w:t>
      </w:r>
    </w:p>
    <w:p w:rsidR="00EE720E" w:rsidRPr="00392C5B" w:rsidRDefault="00EE720E" w:rsidP="00EE720E">
      <w:pPr>
        <w:jc w:val="right"/>
        <w:rPr>
          <w:rFonts w:ascii="Times New Roman" w:hAnsi="Times New Roman" w:cs="Times New Roman"/>
          <w:sz w:val="24"/>
          <w:szCs w:val="24"/>
        </w:rPr>
      </w:pPr>
      <w:r w:rsidRPr="00392C5B">
        <w:rPr>
          <w:rFonts w:ascii="Times New Roman" w:hAnsi="Times New Roman" w:cs="Times New Roman"/>
          <w:sz w:val="24"/>
          <w:szCs w:val="24"/>
        </w:rPr>
        <w:t>Глуховского сельсовета</w:t>
      </w:r>
    </w:p>
    <w:p w:rsidR="00EE720E" w:rsidRPr="00392C5B" w:rsidRDefault="00EE720E" w:rsidP="00EE720E">
      <w:pPr>
        <w:jc w:val="right"/>
        <w:rPr>
          <w:rFonts w:ascii="Times New Roman" w:hAnsi="Times New Roman" w:cs="Times New Roman"/>
          <w:sz w:val="24"/>
          <w:szCs w:val="24"/>
        </w:rPr>
      </w:pPr>
      <w:r w:rsidRPr="00392C5B">
        <w:rPr>
          <w:rFonts w:ascii="Times New Roman" w:hAnsi="Times New Roman" w:cs="Times New Roman"/>
          <w:sz w:val="24"/>
          <w:szCs w:val="24"/>
        </w:rPr>
        <w:t xml:space="preserve"> от 22 декабря 2016 года № 157</w:t>
      </w:r>
    </w:p>
    <w:p w:rsidR="00EE720E" w:rsidRPr="00EE720E" w:rsidRDefault="00EE720E" w:rsidP="00EE720E">
      <w:pPr>
        <w:jc w:val="both"/>
        <w:rPr>
          <w:rFonts w:ascii="Times New Roman" w:hAnsi="Times New Roman" w:cs="Times New Roman"/>
          <w:sz w:val="28"/>
          <w:szCs w:val="28"/>
        </w:rPr>
      </w:pPr>
    </w:p>
    <w:p w:rsidR="00EE720E" w:rsidRPr="00EE720E" w:rsidRDefault="00EE720E" w:rsidP="00EE720E">
      <w:pPr>
        <w:jc w:val="center"/>
        <w:rPr>
          <w:rFonts w:ascii="Times New Roman" w:hAnsi="Times New Roman" w:cs="Times New Roman"/>
          <w:b/>
          <w:sz w:val="28"/>
          <w:szCs w:val="28"/>
        </w:rPr>
      </w:pPr>
      <w:r w:rsidRPr="00EE720E">
        <w:rPr>
          <w:rFonts w:ascii="Times New Roman" w:hAnsi="Times New Roman" w:cs="Times New Roman"/>
          <w:b/>
          <w:sz w:val="28"/>
          <w:szCs w:val="28"/>
        </w:rPr>
        <w:t>Положение</w:t>
      </w:r>
    </w:p>
    <w:p w:rsidR="00EE720E" w:rsidRPr="00EE720E" w:rsidRDefault="00EE720E" w:rsidP="00EE720E">
      <w:pPr>
        <w:jc w:val="center"/>
        <w:rPr>
          <w:rFonts w:ascii="Times New Roman" w:hAnsi="Times New Roman" w:cs="Times New Roman"/>
          <w:b/>
          <w:sz w:val="28"/>
          <w:szCs w:val="28"/>
        </w:rPr>
      </w:pPr>
      <w:r w:rsidRPr="00EE720E">
        <w:rPr>
          <w:rFonts w:ascii="Times New Roman" w:hAnsi="Times New Roman" w:cs="Times New Roman"/>
          <w:b/>
          <w:sz w:val="28"/>
          <w:szCs w:val="28"/>
        </w:rPr>
        <w:t xml:space="preserve">о внутреннем муниципальном финансовом контроле </w:t>
      </w:r>
      <w:r w:rsidRPr="00EE720E">
        <w:rPr>
          <w:rFonts w:ascii="Times New Roman" w:hAnsi="Times New Roman" w:cs="Times New Roman"/>
          <w:b/>
          <w:bCs/>
          <w:sz w:val="28"/>
          <w:szCs w:val="28"/>
        </w:rPr>
        <w:t>в Глуховском сельсовете Воскресенского муниципального района Нижегородской области</w:t>
      </w:r>
    </w:p>
    <w:p w:rsidR="00EE720E" w:rsidRPr="00EE720E" w:rsidRDefault="00EE720E" w:rsidP="00EE720E">
      <w:pPr>
        <w:jc w:val="both"/>
        <w:rPr>
          <w:rFonts w:ascii="Times New Roman" w:hAnsi="Times New Roman" w:cs="Times New Roman"/>
          <w:b/>
          <w:sz w:val="28"/>
          <w:szCs w:val="28"/>
        </w:rPr>
      </w:pPr>
    </w:p>
    <w:p w:rsidR="00EE720E" w:rsidRPr="00392C5B" w:rsidRDefault="00EE720E" w:rsidP="00EE720E">
      <w:pPr>
        <w:jc w:val="center"/>
        <w:rPr>
          <w:rFonts w:ascii="Times New Roman" w:hAnsi="Times New Roman" w:cs="Times New Roman"/>
          <w:b/>
          <w:sz w:val="24"/>
          <w:szCs w:val="24"/>
        </w:rPr>
      </w:pPr>
      <w:r w:rsidRPr="00392C5B">
        <w:rPr>
          <w:rFonts w:ascii="Times New Roman" w:hAnsi="Times New Roman" w:cs="Times New Roman"/>
          <w:b/>
          <w:sz w:val="24"/>
          <w:szCs w:val="24"/>
        </w:rPr>
        <w:t>1. Общие положения</w:t>
      </w:r>
    </w:p>
    <w:p w:rsidR="00EE720E" w:rsidRPr="00392C5B" w:rsidRDefault="00EE720E" w:rsidP="00EE720E">
      <w:pPr>
        <w:jc w:val="both"/>
        <w:rPr>
          <w:rFonts w:ascii="Times New Roman" w:hAnsi="Times New Roman" w:cs="Times New Roman"/>
          <w:sz w:val="24"/>
          <w:szCs w:val="24"/>
        </w:rPr>
      </w:pPr>
    </w:p>
    <w:p w:rsidR="00EE720E" w:rsidRPr="00392C5B" w:rsidRDefault="00EE720E" w:rsidP="00EE720E">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1.1. 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 Воскресенского муниципального района Нижегородской области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EE720E" w:rsidRPr="00392C5B" w:rsidRDefault="00EE720E" w:rsidP="00EE720E">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1.2. Под внутренним муниципальным финансовым контролем (далее – внутренний финансовый контроль) понимается финансовый контроль, осуществляемый администрацией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 (далее – местная администрация)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местной администрации осуществляются должностными лицами местной администрации, в рамках установленных законодательством соответствующих полномочий.</w:t>
      </w:r>
    </w:p>
    <w:p w:rsidR="00EE720E" w:rsidRPr="00392C5B" w:rsidRDefault="00EE720E" w:rsidP="00EE720E">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1.3. Объектами внутреннего финансового контроля, в целях реализации данного нормативного акта, являются учреждения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 если они:</w:t>
      </w:r>
    </w:p>
    <w:p w:rsidR="00EE720E" w:rsidRPr="00392C5B" w:rsidRDefault="00EE720E" w:rsidP="00EE720E">
      <w:pPr>
        <w:jc w:val="both"/>
        <w:rPr>
          <w:rFonts w:ascii="Times New Roman" w:hAnsi="Times New Roman" w:cs="Times New Roman"/>
          <w:sz w:val="24"/>
          <w:szCs w:val="24"/>
        </w:rPr>
      </w:pPr>
      <w:r w:rsidRPr="00392C5B">
        <w:rPr>
          <w:rFonts w:ascii="Times New Roman" w:hAnsi="Times New Roman" w:cs="Times New Roman"/>
          <w:sz w:val="24"/>
          <w:szCs w:val="24"/>
        </w:rPr>
        <w:tab/>
        <w:t xml:space="preserve">- являются главными распорядителями, распорядителями, получателями средств бюджета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w:t>
      </w:r>
    </w:p>
    <w:p w:rsidR="00EE720E" w:rsidRPr="00392C5B" w:rsidRDefault="00EE720E" w:rsidP="00EE720E">
      <w:pPr>
        <w:jc w:val="both"/>
        <w:rPr>
          <w:rFonts w:ascii="Times New Roman" w:hAnsi="Times New Roman" w:cs="Times New Roman"/>
          <w:sz w:val="24"/>
          <w:szCs w:val="24"/>
        </w:rPr>
      </w:pPr>
      <w:r w:rsidRPr="00392C5B">
        <w:rPr>
          <w:rFonts w:ascii="Times New Roman" w:hAnsi="Times New Roman" w:cs="Times New Roman"/>
          <w:sz w:val="24"/>
          <w:szCs w:val="24"/>
        </w:rPr>
        <w:tab/>
        <w:t xml:space="preserve">- используют имущество, находящееся в собственности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 либо управляют им;</w:t>
      </w:r>
    </w:p>
    <w:p w:rsidR="00EE720E" w:rsidRPr="00392C5B" w:rsidRDefault="00EE720E" w:rsidP="00EE720E">
      <w:pPr>
        <w:jc w:val="both"/>
        <w:rPr>
          <w:rFonts w:ascii="Times New Roman" w:hAnsi="Times New Roman" w:cs="Times New Roman"/>
          <w:sz w:val="24"/>
          <w:szCs w:val="24"/>
        </w:rPr>
      </w:pPr>
      <w:r w:rsidRPr="00392C5B">
        <w:rPr>
          <w:rFonts w:ascii="Times New Roman" w:hAnsi="Times New Roman" w:cs="Times New Roman"/>
          <w:sz w:val="24"/>
          <w:szCs w:val="24"/>
        </w:rPr>
        <w:tab/>
        <w:t>- являются получателями муниципальных гарантий и (или) бюджетных кредитов, бюджетных инвестиций.</w:t>
      </w:r>
    </w:p>
    <w:p w:rsidR="00EE720E" w:rsidRPr="00392C5B" w:rsidRDefault="00EE720E" w:rsidP="00EE720E">
      <w:pPr>
        <w:jc w:val="both"/>
        <w:rPr>
          <w:rFonts w:ascii="Times New Roman" w:hAnsi="Times New Roman" w:cs="Times New Roman"/>
          <w:sz w:val="24"/>
          <w:szCs w:val="24"/>
        </w:rPr>
      </w:pPr>
    </w:p>
    <w:p w:rsidR="00EE720E" w:rsidRPr="00392C5B" w:rsidRDefault="00EE720E" w:rsidP="00EE720E">
      <w:pPr>
        <w:jc w:val="center"/>
        <w:rPr>
          <w:rFonts w:ascii="Times New Roman" w:hAnsi="Times New Roman" w:cs="Times New Roman"/>
          <w:b/>
          <w:sz w:val="24"/>
          <w:szCs w:val="24"/>
        </w:rPr>
      </w:pPr>
      <w:r w:rsidRPr="00392C5B">
        <w:rPr>
          <w:rFonts w:ascii="Times New Roman" w:hAnsi="Times New Roman" w:cs="Times New Roman"/>
          <w:b/>
          <w:sz w:val="24"/>
          <w:szCs w:val="24"/>
        </w:rPr>
        <w:t>2. Формы и методы внутреннего финансового контроля</w:t>
      </w:r>
    </w:p>
    <w:p w:rsidR="00EE720E" w:rsidRPr="00392C5B" w:rsidRDefault="00EE720E" w:rsidP="00EE720E">
      <w:pPr>
        <w:jc w:val="both"/>
        <w:rPr>
          <w:rFonts w:ascii="Times New Roman" w:hAnsi="Times New Roman" w:cs="Times New Roman"/>
          <w:sz w:val="24"/>
          <w:szCs w:val="24"/>
        </w:rPr>
      </w:pPr>
    </w:p>
    <w:p w:rsidR="00EE720E" w:rsidRPr="00392C5B" w:rsidRDefault="00EE720E" w:rsidP="00EE720E">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2.1. Местной администрацией применяются следующие формы внутреннего финансового контроля:</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контроль законности;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контроль бюджетной отчетности;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контроль целевого использования;</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контроль эффективности.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2.1.1. Контроль законности проводится для целей подтверждения законности использования (расходования, распоряжения) средств (имущества), оценки качества обеспечения соблюдения бюджетного законодательства Российской Федерации и иных правовых актов, регулирующих бюджетные правоотношения, и подготовки предложений по устранению причин выявленных нарушений.</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lastRenderedPageBreak/>
        <w:tab/>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EE720E" w:rsidRPr="00392C5B" w:rsidRDefault="00431B15"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r>
      <w:r w:rsidR="00EE720E" w:rsidRPr="00392C5B">
        <w:rPr>
          <w:rFonts w:ascii="Times New Roman" w:hAnsi="Times New Roman" w:cs="Times New Roman"/>
          <w:sz w:val="24"/>
          <w:szCs w:val="24"/>
        </w:rPr>
        <w:t>2.2. Для достижения основной цели внутреннего финансового контроля должностными лицами местной администрации, осуществляющими функции контроля, применяются три формы контроля: предварительный, текущий и последующий.</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2.2.1. 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 о бюджете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2.2.2. Текущий финансовый контроль осуществляется в целях:</w:t>
      </w:r>
    </w:p>
    <w:p w:rsidR="00EE720E" w:rsidRPr="00392C5B" w:rsidRDefault="00431B15"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r>
      <w:r w:rsidR="00EE720E" w:rsidRPr="00392C5B">
        <w:rPr>
          <w:rFonts w:ascii="Times New Roman" w:hAnsi="Times New Roman" w:cs="Times New Roman"/>
          <w:sz w:val="24"/>
          <w:szCs w:val="24"/>
        </w:rPr>
        <w:t>- предотвращения нарушений на стадии совершения финансовых операций по распределению и использованию бюджетных средств в соответствии с утвержденными бюджетной росписью, бюджетной сметой, планом финансово-хозяйственной деятельности, кассовым планом;</w:t>
      </w:r>
    </w:p>
    <w:p w:rsidR="00EE720E" w:rsidRPr="00392C5B" w:rsidRDefault="00431B15"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r>
      <w:r w:rsidR="00EE720E" w:rsidRPr="00392C5B">
        <w:rPr>
          <w:rFonts w:ascii="Times New Roman" w:hAnsi="Times New Roman" w:cs="Times New Roman"/>
          <w:sz w:val="24"/>
          <w:szCs w:val="24"/>
        </w:rPr>
        <w:t>- обоснованности перечисления бюджетных средств для текущего финансирования на основании надлежаще оформленных документов;</w:t>
      </w:r>
    </w:p>
    <w:p w:rsidR="00EE720E" w:rsidRPr="00392C5B" w:rsidRDefault="00431B15"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r>
      <w:r w:rsidR="00EE720E" w:rsidRPr="00392C5B">
        <w:rPr>
          <w:rFonts w:ascii="Times New Roman" w:hAnsi="Times New Roman" w:cs="Times New Roman"/>
          <w:sz w:val="24"/>
          <w:szCs w:val="24"/>
        </w:rPr>
        <w:t>- анализа данных оперативного бухгалтерского учета, инвентаризаций имущества и обязательств.</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2.2.3. 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 путем проведения в установленном порядке ревизий и проверок финансовой деятельности, полноты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431B15" w:rsidRPr="00392C5B" w:rsidRDefault="00431B15" w:rsidP="00431B15">
      <w:pPr>
        <w:tabs>
          <w:tab w:val="left" w:pos="567"/>
        </w:tabs>
        <w:jc w:val="center"/>
        <w:rPr>
          <w:rFonts w:ascii="Times New Roman" w:hAnsi="Times New Roman" w:cs="Times New Roman"/>
          <w:b/>
          <w:sz w:val="24"/>
          <w:szCs w:val="24"/>
        </w:rPr>
      </w:pPr>
    </w:p>
    <w:p w:rsidR="00EE720E" w:rsidRPr="00392C5B" w:rsidRDefault="00EE720E" w:rsidP="00431B15">
      <w:pPr>
        <w:tabs>
          <w:tab w:val="left" w:pos="567"/>
        </w:tabs>
        <w:jc w:val="center"/>
        <w:rPr>
          <w:rFonts w:ascii="Times New Roman" w:hAnsi="Times New Roman" w:cs="Times New Roman"/>
          <w:b/>
          <w:sz w:val="24"/>
          <w:szCs w:val="24"/>
        </w:rPr>
      </w:pPr>
      <w:r w:rsidRPr="00392C5B">
        <w:rPr>
          <w:rFonts w:ascii="Times New Roman" w:hAnsi="Times New Roman" w:cs="Times New Roman"/>
          <w:b/>
          <w:sz w:val="24"/>
          <w:szCs w:val="24"/>
        </w:rPr>
        <w:t>3. Критерии оценки эффективности внутреннего финансового контроля</w:t>
      </w:r>
    </w:p>
    <w:p w:rsidR="00EE720E" w:rsidRPr="00392C5B" w:rsidRDefault="00EE720E" w:rsidP="00EE720E">
      <w:pPr>
        <w:jc w:val="both"/>
        <w:rPr>
          <w:rFonts w:ascii="Times New Roman" w:hAnsi="Times New Roman" w:cs="Times New Roman"/>
          <w:sz w:val="24"/>
          <w:szCs w:val="24"/>
        </w:rPr>
      </w:pP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3.1. Эффективность внутреннего финансового контроля характеризуется следующими критериями: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lastRenderedPageBreak/>
        <w:tab/>
        <w:t>- результативность;</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действенность;</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экономичность;</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интенсивность;</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динамичность;</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обеспеченность.</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3.2. Критерий результативности внутреннего финансового контроля включает показатели: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выявленный объем средств, использованных с нарушением законодательства Российской Федерации;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выявленный объем неэффективно использованных средств;</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количество подготовленных предложений по устранению выявленных нарушений и представлений.</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количество исполненных предложений и предписаний;</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 объем средств, возвращенных в бюджет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количественный и суммовой показатель проведенных мероприятий по сокращению неэффективных расходов;</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 количество разработанных и принятых по внесенным предложениям и представлениям нормативных актов (изменений и дополнений в нормативные акты)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 постановлений, распоряжений, локальных нормативных актов объектов контроля, приказов и иных документов;</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количество материалов проверок, переданных в правоохранительные органы для принятия процессуального решения;</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количество возбужденных уголовных дел по переданным материалам.</w:t>
      </w:r>
    </w:p>
    <w:p w:rsidR="00EE720E" w:rsidRPr="00392C5B" w:rsidRDefault="00431B15"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r>
      <w:r w:rsidR="00EE720E" w:rsidRPr="00392C5B">
        <w:rPr>
          <w:rFonts w:ascii="Times New Roman" w:hAnsi="Times New Roman" w:cs="Times New Roman"/>
          <w:sz w:val="24"/>
          <w:szCs w:val="24"/>
        </w:rPr>
        <w:t>3.4. Критерий экономичности внутреннего финансового контроля включает в себя показатели: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объем средств, затраченных на осуществление финансового контроля;</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EE720E" w:rsidRPr="00392C5B" w:rsidRDefault="00431B15"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r>
      <w:r w:rsidR="00EE720E" w:rsidRPr="00392C5B">
        <w:rPr>
          <w:rFonts w:ascii="Times New Roman" w:hAnsi="Times New Roman" w:cs="Times New Roman"/>
          <w:sz w:val="24"/>
          <w:szCs w:val="24"/>
        </w:rPr>
        <w:t>3.5. Критерий интенсивности деятельности включает в себя показатели: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количество проведенных должностными лицами контрольных мероприятий;</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объем проверенных средств.</w:t>
      </w:r>
    </w:p>
    <w:p w:rsidR="00EE720E" w:rsidRPr="00392C5B" w:rsidRDefault="00431B15"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r>
      <w:r w:rsidR="00EE720E" w:rsidRPr="00392C5B">
        <w:rPr>
          <w:rFonts w:ascii="Times New Roman" w:hAnsi="Times New Roman" w:cs="Times New Roman"/>
          <w:sz w:val="24"/>
          <w:szCs w:val="24"/>
        </w:rPr>
        <w:t>3.6. Критерий динамичности внутреннего финансового контроля включает в себя показатели:</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3.7. Критерий обеспеченности внутреннего финансового контроля включает в себя:</w:t>
      </w: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EE720E" w:rsidRPr="00392C5B" w:rsidRDefault="00EE720E" w:rsidP="00431B15">
      <w:pPr>
        <w:ind w:firstLine="567"/>
        <w:jc w:val="both"/>
        <w:rPr>
          <w:rFonts w:ascii="Times New Roman" w:hAnsi="Times New Roman" w:cs="Times New Roman"/>
          <w:sz w:val="24"/>
          <w:szCs w:val="24"/>
        </w:rPr>
      </w:pPr>
      <w:r w:rsidRPr="00392C5B">
        <w:rPr>
          <w:rFonts w:ascii="Times New Roman" w:hAnsi="Times New Roman" w:cs="Times New Roman"/>
          <w:sz w:val="24"/>
          <w:szCs w:val="24"/>
        </w:rPr>
        <w:t xml:space="preserve">Критерии оценки эффективности внутреннего финансового контроля подлежат </w:t>
      </w:r>
      <w:r w:rsidRPr="00392C5B">
        <w:rPr>
          <w:rFonts w:ascii="Times New Roman" w:hAnsi="Times New Roman" w:cs="Times New Roman"/>
          <w:sz w:val="24"/>
          <w:szCs w:val="24"/>
        </w:rPr>
        <w:lastRenderedPageBreak/>
        <w:t>отражению в отчете по результатам работы за соответствующий финансовый год.</w:t>
      </w:r>
    </w:p>
    <w:p w:rsidR="00EE720E" w:rsidRPr="00392C5B" w:rsidRDefault="00EE720E" w:rsidP="00EE720E">
      <w:pPr>
        <w:jc w:val="both"/>
        <w:rPr>
          <w:rFonts w:ascii="Times New Roman" w:hAnsi="Times New Roman" w:cs="Times New Roman"/>
          <w:sz w:val="24"/>
          <w:szCs w:val="24"/>
        </w:rPr>
      </w:pPr>
    </w:p>
    <w:p w:rsidR="00EE720E" w:rsidRPr="00392C5B" w:rsidRDefault="00EE720E" w:rsidP="00431B15">
      <w:pPr>
        <w:jc w:val="center"/>
        <w:rPr>
          <w:rFonts w:ascii="Times New Roman" w:hAnsi="Times New Roman" w:cs="Times New Roman"/>
          <w:b/>
          <w:sz w:val="24"/>
          <w:szCs w:val="24"/>
        </w:rPr>
      </w:pPr>
      <w:r w:rsidRPr="00392C5B">
        <w:rPr>
          <w:rFonts w:ascii="Times New Roman" w:hAnsi="Times New Roman" w:cs="Times New Roman"/>
          <w:b/>
          <w:sz w:val="24"/>
          <w:szCs w:val="24"/>
        </w:rPr>
        <w:t>4. Методы повышения эффективности внутреннего финансового контроля</w:t>
      </w:r>
    </w:p>
    <w:p w:rsidR="00EE720E" w:rsidRPr="00392C5B" w:rsidRDefault="00EE720E" w:rsidP="00EE720E">
      <w:pPr>
        <w:jc w:val="both"/>
        <w:rPr>
          <w:rFonts w:ascii="Times New Roman" w:hAnsi="Times New Roman" w:cs="Times New Roman"/>
          <w:sz w:val="24"/>
          <w:szCs w:val="24"/>
        </w:rPr>
      </w:pPr>
    </w:p>
    <w:p w:rsidR="00EE720E" w:rsidRPr="00392C5B" w:rsidRDefault="00EE720E" w:rsidP="00431B15">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EE720E" w:rsidRPr="00392C5B" w:rsidRDefault="00EE720E" w:rsidP="00F42742">
      <w:pPr>
        <w:ind w:firstLine="567"/>
        <w:jc w:val="both"/>
        <w:rPr>
          <w:rFonts w:ascii="Times New Roman" w:hAnsi="Times New Roman" w:cs="Times New Roman"/>
          <w:sz w:val="24"/>
          <w:szCs w:val="24"/>
        </w:rPr>
      </w:pPr>
      <w:r w:rsidRPr="00392C5B">
        <w:rPr>
          <w:rFonts w:ascii="Times New Roman" w:hAnsi="Times New Roman" w:cs="Times New Roman"/>
          <w:sz w:val="24"/>
          <w:szCs w:val="24"/>
        </w:rPr>
        <w:t>Проводить дальнейшее методологическое обеспечение финансового контроля.</w:t>
      </w:r>
    </w:p>
    <w:p w:rsidR="00EE720E" w:rsidRPr="00392C5B" w:rsidRDefault="00EE720E" w:rsidP="00F42742">
      <w:pPr>
        <w:ind w:firstLine="567"/>
        <w:jc w:val="both"/>
        <w:rPr>
          <w:rFonts w:ascii="Times New Roman" w:hAnsi="Times New Roman" w:cs="Times New Roman"/>
          <w:sz w:val="24"/>
          <w:szCs w:val="24"/>
        </w:rPr>
      </w:pPr>
      <w:r w:rsidRPr="00392C5B">
        <w:rPr>
          <w:rFonts w:ascii="Times New Roman" w:hAnsi="Times New Roman" w:cs="Times New Roman"/>
          <w:sz w:val="24"/>
          <w:szCs w:val="24"/>
        </w:rPr>
        <w:t>С целью повышения действенности внутреннего финансового контроля создается комиссия по муниципальному финансовому контролю.</w:t>
      </w:r>
    </w:p>
    <w:p w:rsidR="00EE720E" w:rsidRPr="00392C5B" w:rsidRDefault="00EE720E" w:rsidP="00EE720E">
      <w:pPr>
        <w:jc w:val="both"/>
        <w:rPr>
          <w:rFonts w:ascii="Times New Roman" w:hAnsi="Times New Roman" w:cs="Times New Roman"/>
          <w:sz w:val="24"/>
          <w:szCs w:val="24"/>
        </w:rPr>
      </w:pPr>
    </w:p>
    <w:p w:rsidR="00EE720E" w:rsidRPr="00392C5B" w:rsidRDefault="00EE720E" w:rsidP="00F42742">
      <w:pPr>
        <w:jc w:val="center"/>
        <w:rPr>
          <w:rFonts w:ascii="Times New Roman" w:hAnsi="Times New Roman" w:cs="Times New Roman"/>
          <w:b/>
          <w:sz w:val="24"/>
          <w:szCs w:val="24"/>
        </w:rPr>
      </w:pPr>
      <w:r w:rsidRPr="00392C5B">
        <w:rPr>
          <w:rFonts w:ascii="Times New Roman" w:hAnsi="Times New Roman" w:cs="Times New Roman"/>
          <w:b/>
          <w:sz w:val="24"/>
          <w:szCs w:val="24"/>
        </w:rPr>
        <w:t>5. Ответственность за нарушение бюджетного законодательства</w:t>
      </w:r>
    </w:p>
    <w:p w:rsidR="00EE720E" w:rsidRPr="00392C5B" w:rsidRDefault="00EE720E" w:rsidP="00EE720E">
      <w:pPr>
        <w:jc w:val="both"/>
        <w:rPr>
          <w:rFonts w:ascii="Times New Roman" w:hAnsi="Times New Roman" w:cs="Times New Roman"/>
          <w:sz w:val="24"/>
          <w:szCs w:val="24"/>
        </w:rPr>
      </w:pP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5.1. Материалы по итогам проверки объекта контроля направляются для рассмотрения главе местной администрации.</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w:t>
      </w:r>
      <w:r w:rsidRPr="00392C5B">
        <w:rPr>
          <w:rFonts w:ascii="Times New Roman" w:hAnsi="Times New Roman" w:cs="Times New Roman"/>
          <w:bCs/>
          <w:sz w:val="24"/>
          <w:szCs w:val="24"/>
        </w:rPr>
        <w:t xml:space="preserve">Глуховского </w:t>
      </w:r>
      <w:r w:rsidRPr="00392C5B">
        <w:rPr>
          <w:rFonts w:ascii="Times New Roman" w:hAnsi="Times New Roman" w:cs="Times New Roman"/>
          <w:sz w:val="24"/>
          <w:szCs w:val="24"/>
        </w:rPr>
        <w:t>сельсовета, по согласованию с главой местной администрации или лицом, уполномоченным главой местной администрации, акты проверок передаются в комиссию по муниципальному финансовому контролю.</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местной администрации  направляются предложения по применению мер воздействия.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5.3.1. К объекту контроля применяются следующие меры воздействия: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блокировка расходов;</w:t>
      </w:r>
    </w:p>
    <w:p w:rsidR="00EE720E" w:rsidRPr="00392C5B" w:rsidRDefault="00EE720E" w:rsidP="00EE720E">
      <w:pPr>
        <w:jc w:val="both"/>
        <w:rPr>
          <w:rFonts w:ascii="Times New Roman" w:hAnsi="Times New Roman" w:cs="Times New Roman"/>
          <w:sz w:val="24"/>
          <w:szCs w:val="24"/>
        </w:rPr>
      </w:pPr>
      <w:r w:rsidRPr="00392C5B">
        <w:rPr>
          <w:rFonts w:ascii="Times New Roman" w:hAnsi="Times New Roman" w:cs="Times New Roman"/>
          <w:sz w:val="24"/>
          <w:szCs w:val="24"/>
        </w:rPr>
        <w:tab/>
      </w:r>
      <w:r w:rsidR="00F42742" w:rsidRPr="00392C5B">
        <w:rPr>
          <w:rFonts w:ascii="Times New Roman" w:hAnsi="Times New Roman" w:cs="Times New Roman"/>
          <w:sz w:val="24"/>
          <w:szCs w:val="24"/>
        </w:rPr>
        <w:t>- изъятие бюджетных средств;</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5.3.2. К руководителю и главному бухгалтеру объекта контроля применяются следующие меры воздействия: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предупреждение о ненадлежащем исполнении бюджетного процесса;</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наложение дисциплинарного взыскания на руководителя объекта контроля;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возмещение ущерба, нанесенного действиями руководителя, в порядке, установленном законодательством Российской Федерации;</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предписание о принятии мер дисциплинарного воздействия к главному бухгалтеру объекта контроля.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многочисленные нарушения бюджетного законодательства Российской Федерации и правовых актов, регулирующих бюджетные правоотношения;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EE720E" w:rsidRPr="00392C5B" w:rsidRDefault="00EE720E" w:rsidP="00F42742">
      <w:pPr>
        <w:tabs>
          <w:tab w:val="left" w:pos="567"/>
        </w:tabs>
        <w:jc w:val="both"/>
        <w:rPr>
          <w:rFonts w:ascii="Times New Roman" w:hAnsi="Times New Roman" w:cs="Times New Roman"/>
          <w:sz w:val="24"/>
          <w:szCs w:val="24"/>
        </w:rPr>
      </w:pPr>
      <w:r w:rsidRPr="00392C5B">
        <w:rPr>
          <w:rFonts w:ascii="Times New Roman" w:hAnsi="Times New Roman" w:cs="Times New Roman"/>
          <w:sz w:val="24"/>
          <w:szCs w:val="24"/>
        </w:rPr>
        <w:tab/>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3C5AFC" w:rsidRPr="00392C5B" w:rsidRDefault="003C5AFC" w:rsidP="00EE720E">
      <w:pPr>
        <w:jc w:val="both"/>
        <w:rPr>
          <w:rFonts w:ascii="Times New Roman" w:hAnsi="Times New Roman" w:cs="Times New Roman"/>
          <w:sz w:val="24"/>
          <w:szCs w:val="24"/>
        </w:rPr>
      </w:pPr>
      <w:bookmarkStart w:id="0" w:name="_GoBack"/>
      <w:bookmarkEnd w:id="0"/>
    </w:p>
    <w:sectPr w:rsidR="003C5AFC" w:rsidRPr="00392C5B" w:rsidSect="00EE720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0E"/>
    <w:rsid w:val="00392C5B"/>
    <w:rsid w:val="003C5AFC"/>
    <w:rsid w:val="00431B15"/>
    <w:rsid w:val="00EE720E"/>
    <w:rsid w:val="00F4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0E"/>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20E"/>
    <w:rPr>
      <w:rFonts w:ascii="Tahoma" w:hAnsi="Tahoma" w:cs="Tahoma"/>
      <w:sz w:val="16"/>
      <w:szCs w:val="16"/>
    </w:rPr>
  </w:style>
  <w:style w:type="character" w:customStyle="1" w:styleId="a4">
    <w:name w:val="Текст выноски Знак"/>
    <w:basedOn w:val="a0"/>
    <w:link w:val="a3"/>
    <w:uiPriority w:val="99"/>
    <w:semiHidden/>
    <w:rsid w:val="00EE72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0E"/>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20E"/>
    <w:rPr>
      <w:rFonts w:ascii="Tahoma" w:hAnsi="Tahoma" w:cs="Tahoma"/>
      <w:sz w:val="16"/>
      <w:szCs w:val="16"/>
    </w:rPr>
  </w:style>
  <w:style w:type="character" w:customStyle="1" w:styleId="a4">
    <w:name w:val="Текст выноски Знак"/>
    <w:basedOn w:val="a0"/>
    <w:link w:val="a3"/>
    <w:uiPriority w:val="99"/>
    <w:semiHidden/>
    <w:rsid w:val="00EE72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cp:lastPrinted>2016-12-22T07:41:00Z</cp:lastPrinted>
  <dcterms:created xsi:type="dcterms:W3CDTF">2016-12-22T07:13:00Z</dcterms:created>
  <dcterms:modified xsi:type="dcterms:W3CDTF">2016-12-22T07:44:00Z</dcterms:modified>
</cp:coreProperties>
</file>